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C0" w:rsidRDefault="00BD42C0" w:rsidP="00BD42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Яковлева Т.С.</w:t>
      </w:r>
    </w:p>
    <w:p w:rsidR="00BD42C0" w:rsidRPr="001A51D2" w:rsidRDefault="00BD42C0" w:rsidP="00BD4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D2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D42C0" w:rsidRPr="001A51D2" w:rsidRDefault="00BD42C0" w:rsidP="00BD4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D2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BD42C0" w:rsidRDefault="00BD42C0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Бунин. Рассказы «Деревня», Солнечный удар», «Чистый понедельник»; «Господин из Сан-Франциско».</w:t>
      </w:r>
    </w:p>
    <w:p w:rsidR="00BD42C0" w:rsidRDefault="00BD42C0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Куприн. Повести «Суламифь»</w:t>
      </w:r>
      <w:proofErr w:type="gramStart"/>
      <w:r>
        <w:rPr>
          <w:rFonts w:ascii="Times New Roman" w:hAnsi="Times New Roman" w:cs="Times New Roman"/>
          <w:sz w:val="24"/>
          <w:szCs w:val="24"/>
        </w:rPr>
        <w:t>,«</w:t>
      </w:r>
      <w:proofErr w:type="gramEnd"/>
      <w:r>
        <w:rPr>
          <w:rFonts w:ascii="Times New Roman" w:hAnsi="Times New Roman" w:cs="Times New Roman"/>
          <w:sz w:val="24"/>
          <w:szCs w:val="24"/>
        </w:rPr>
        <w:t>Поединок», рассказ «Гранатовый браслет».</w:t>
      </w:r>
    </w:p>
    <w:p w:rsidR="00BD42C0" w:rsidRDefault="00BD42C0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А.А.Ахматова. «Реквием».</w:t>
      </w:r>
    </w:p>
    <w:p w:rsidR="00BD42C0" w:rsidRDefault="00BD42C0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А.А.Блок. Поэмы «Двенадцать», «Соловьиный сад».</w:t>
      </w:r>
    </w:p>
    <w:p w:rsidR="00BD42C0" w:rsidRDefault="00BD42C0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С.А.Есенин. Поэмы «Анна Снегина»,  «Чёрный человек».</w:t>
      </w:r>
    </w:p>
    <w:p w:rsidR="00BD42C0" w:rsidRDefault="00BD42C0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В.В.Маяковский. Поэма «Облако в штанах», пьеса «Клоп».</w:t>
      </w:r>
    </w:p>
    <w:p w:rsidR="00BD42C0" w:rsidRDefault="00BD42C0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А.А.Фадеев. Роман «Разгром»</w:t>
      </w:r>
      <w:r w:rsidR="00F718DE">
        <w:rPr>
          <w:rFonts w:ascii="Times New Roman" w:hAnsi="Times New Roman" w:cs="Times New Roman"/>
          <w:sz w:val="24"/>
          <w:szCs w:val="24"/>
        </w:rPr>
        <w:t xml:space="preserve"> (обзор)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2C0" w:rsidRDefault="00F718D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 Замятин. Роман «Мы</w:t>
      </w:r>
      <w:r w:rsidR="00BD42C0">
        <w:rPr>
          <w:rFonts w:ascii="Times New Roman" w:hAnsi="Times New Roman" w:cs="Times New Roman"/>
          <w:sz w:val="24"/>
          <w:szCs w:val="24"/>
        </w:rPr>
        <w:t>».</w:t>
      </w:r>
    </w:p>
    <w:p w:rsidR="00BD42C0" w:rsidRDefault="00F718D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Платонов</w:t>
      </w:r>
      <w:r w:rsidR="00BD42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Повесть «Котлован</w:t>
      </w:r>
      <w:r w:rsidR="00BD42C0">
        <w:rPr>
          <w:rFonts w:ascii="Times New Roman" w:hAnsi="Times New Roman" w:cs="Times New Roman"/>
          <w:sz w:val="24"/>
          <w:szCs w:val="24"/>
        </w:rPr>
        <w:t>».</w:t>
      </w:r>
    </w:p>
    <w:p w:rsidR="00F718DE" w:rsidRDefault="00F718D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Булгаков. Романы «Белая гвардия» (обзор), «Мастер и Маргарита».</w:t>
      </w:r>
    </w:p>
    <w:p w:rsidR="00F718DE" w:rsidRDefault="00F718D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Набоков. Рассказ «Круг», роман «Приглашение на казнь» (обзор).</w:t>
      </w:r>
    </w:p>
    <w:p w:rsidR="00F718DE" w:rsidRDefault="00F718D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Толстой. Роман «Петр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ервый».</w:t>
      </w:r>
    </w:p>
    <w:p w:rsidR="00F718DE" w:rsidRDefault="00F718D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МА. Шолохов. Романы «Тихий Дон», </w:t>
      </w:r>
      <w:r w:rsidR="00661D39">
        <w:rPr>
          <w:rFonts w:ascii="Times New Roman" w:hAnsi="Times New Roman" w:cs="Times New Roman"/>
          <w:sz w:val="24"/>
          <w:szCs w:val="24"/>
        </w:rPr>
        <w:t>«Поднятая целина» (обзор).</w:t>
      </w:r>
    </w:p>
    <w:p w:rsidR="00661D39" w:rsidRDefault="00661D39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Твардовский. Поэмы «</w:t>
      </w:r>
      <w:r w:rsidR="00017BE9">
        <w:rPr>
          <w:rFonts w:ascii="Times New Roman" w:hAnsi="Times New Roman" w:cs="Times New Roman"/>
          <w:sz w:val="24"/>
          <w:szCs w:val="24"/>
        </w:rPr>
        <w:t>Страна Муравия»</w:t>
      </w:r>
      <w:r w:rsidR="00D13C00">
        <w:rPr>
          <w:rFonts w:ascii="Times New Roman" w:hAnsi="Times New Roman" w:cs="Times New Roman"/>
          <w:sz w:val="24"/>
          <w:szCs w:val="24"/>
        </w:rPr>
        <w:t>, «По праву памяти», «</w:t>
      </w:r>
      <w:r w:rsidR="00C844B9">
        <w:rPr>
          <w:rFonts w:ascii="Times New Roman" w:hAnsi="Times New Roman" w:cs="Times New Roman"/>
          <w:sz w:val="24"/>
          <w:szCs w:val="24"/>
        </w:rPr>
        <w:t>Василий Тёркин».</w:t>
      </w:r>
    </w:p>
    <w:p w:rsidR="00C844B9" w:rsidRDefault="00C844B9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Б.Л. Пастернак. Роман «Доктор Живаго».</w:t>
      </w:r>
    </w:p>
    <w:p w:rsidR="00C844B9" w:rsidRDefault="00C844B9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А.И.Солженицын. Рассказы «Судьба человека», «Один день Ивана Денисовича», «Матренин двор».</w:t>
      </w:r>
    </w:p>
    <w:p w:rsidR="00C844B9" w:rsidRDefault="00C844B9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Шукшин. Рассказы «Чудик», «Миль пардон, мадам!», «Алеша Бесконвойный» и другие.</w:t>
      </w:r>
    </w:p>
    <w:p w:rsidR="00C844B9" w:rsidRDefault="00C844B9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1A51D2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Некрасов.</w:t>
      </w:r>
      <w:r w:rsidR="001D0B3E">
        <w:rPr>
          <w:rFonts w:ascii="Times New Roman" w:hAnsi="Times New Roman" w:cs="Times New Roman"/>
          <w:sz w:val="24"/>
          <w:szCs w:val="24"/>
        </w:rPr>
        <w:t xml:space="preserve"> Повесть «В окопах Сталинграда» (обзор).</w:t>
      </w:r>
    </w:p>
    <w:p w:rsidR="001D0B3E" w:rsidRDefault="001D0B3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В.Быков. Поесть «Сотников».</w:t>
      </w:r>
    </w:p>
    <w:p w:rsidR="001D0B3E" w:rsidRDefault="001D0B3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В.П.Астафьев. Повествование в рассказах «Царь-рыба», «Пастух и пастушка».</w:t>
      </w:r>
    </w:p>
    <w:p w:rsidR="001D0B3E" w:rsidRDefault="001D0B3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 Кондратьев. Повесть «Сашка».</w:t>
      </w:r>
    </w:p>
    <w:p w:rsidR="001D0B3E" w:rsidRDefault="001D0B3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В.Г.Распутин. Повести «Последний срок», «Прощание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Матёрой», «Живи и помни».</w:t>
      </w:r>
    </w:p>
    <w:p w:rsidR="001D0B3E" w:rsidRDefault="001D0B3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Ч.Т.Айтматов. Роман «Плаха».</w:t>
      </w:r>
    </w:p>
    <w:p w:rsidR="001D0B3E" w:rsidRDefault="001A51D2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Б.Л</w:t>
      </w:r>
      <w:r w:rsidR="001D0B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B3E">
        <w:rPr>
          <w:rFonts w:ascii="Times New Roman" w:hAnsi="Times New Roman" w:cs="Times New Roman"/>
          <w:sz w:val="24"/>
          <w:szCs w:val="24"/>
        </w:rPr>
        <w:t>Васильев. Роман «Не стреляйте белых лебедей», повесть «Завтра  была война».</w:t>
      </w:r>
    </w:p>
    <w:p w:rsidR="001D0B3E" w:rsidRDefault="001D0B3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Ю.В.Трифонов. Повесть «Обмен».</w:t>
      </w:r>
    </w:p>
    <w:p w:rsidR="001D0B3E" w:rsidRDefault="001D0B3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1A51D2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Вампилов. Пьеса «Старший сын».</w:t>
      </w:r>
    </w:p>
    <w:p w:rsidR="001D0B3E" w:rsidRDefault="001D0B3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1A51D2">
        <w:rPr>
          <w:rFonts w:ascii="Times New Roman" w:hAnsi="Times New Roman" w:cs="Times New Roman"/>
          <w:sz w:val="24"/>
          <w:szCs w:val="24"/>
        </w:rPr>
        <w:t xml:space="preserve">О. </w:t>
      </w:r>
      <w:r>
        <w:rPr>
          <w:rFonts w:ascii="Times New Roman" w:hAnsi="Times New Roman" w:cs="Times New Roman"/>
          <w:sz w:val="24"/>
          <w:szCs w:val="24"/>
        </w:rPr>
        <w:t>Пелевин. Повесть «Омон Ра».</w:t>
      </w:r>
    </w:p>
    <w:p w:rsidR="001D0B3E" w:rsidRDefault="001D0B3E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1A51D2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Приставкин. Повесть «Ночевала тучка золотая».</w:t>
      </w:r>
    </w:p>
    <w:p w:rsidR="00D63D01" w:rsidRDefault="00D63D01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1A51D2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Довлатов. Рассказ «Когда-то мы жили в городах»</w:t>
      </w:r>
      <w:r w:rsidR="001A51D2">
        <w:rPr>
          <w:rFonts w:ascii="Times New Roman" w:hAnsi="Times New Roman" w:cs="Times New Roman"/>
          <w:sz w:val="24"/>
          <w:szCs w:val="24"/>
        </w:rPr>
        <w:t>, «Чемодан»</w:t>
      </w:r>
      <w:r>
        <w:rPr>
          <w:rFonts w:ascii="Times New Roman" w:hAnsi="Times New Roman" w:cs="Times New Roman"/>
          <w:sz w:val="24"/>
          <w:szCs w:val="24"/>
        </w:rPr>
        <w:t xml:space="preserve"> и другие рассказы.</w:t>
      </w:r>
    </w:p>
    <w:p w:rsidR="001A51D2" w:rsidRDefault="001A51D2" w:rsidP="00BD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Л.Е. Улицкая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 «Дочь Бухары».</w:t>
      </w:r>
    </w:p>
    <w:p w:rsidR="00BD42C0" w:rsidRDefault="00BD42C0" w:rsidP="00BD42C0">
      <w:pPr>
        <w:rPr>
          <w:rFonts w:ascii="Times New Roman" w:hAnsi="Times New Roman" w:cs="Times New Roman"/>
          <w:sz w:val="24"/>
          <w:szCs w:val="24"/>
        </w:rPr>
      </w:pPr>
    </w:p>
    <w:p w:rsidR="00195E14" w:rsidRDefault="00195E14"/>
    <w:sectPr w:rsidR="00195E14" w:rsidSect="0019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5B3"/>
    <w:multiLevelType w:val="hybridMultilevel"/>
    <w:tmpl w:val="C9AA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D42C0"/>
    <w:rsid w:val="00017BE9"/>
    <w:rsid w:val="00195E14"/>
    <w:rsid w:val="001A51D2"/>
    <w:rsid w:val="001D0B3E"/>
    <w:rsid w:val="00661D39"/>
    <w:rsid w:val="00927E88"/>
    <w:rsid w:val="00BD42C0"/>
    <w:rsid w:val="00C844B9"/>
    <w:rsid w:val="00D13C00"/>
    <w:rsid w:val="00D63D01"/>
    <w:rsid w:val="00F7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2020-06-08T10:30:00Z</cp:lastPrinted>
  <dcterms:created xsi:type="dcterms:W3CDTF">2020-06-08T08:18:00Z</dcterms:created>
  <dcterms:modified xsi:type="dcterms:W3CDTF">2020-06-08T10:38:00Z</dcterms:modified>
</cp:coreProperties>
</file>